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本次检验项目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饼干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7100-2015</w:t>
      </w:r>
      <w:r>
        <w:rPr>
          <w:rFonts w:hint="eastAsia" w:eastAsia="仿宋_GB2312"/>
          <w:sz w:val="32"/>
          <w:szCs w:val="32"/>
          <w:lang w:val="en-US" w:eastAsia="zh-CN"/>
        </w:rPr>
        <w:t>、GB 2760-2014、GB 31607-2021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饼干检验项目</w:t>
      </w:r>
      <w:r>
        <w:rPr>
          <w:rFonts w:hint="eastAsia" w:eastAsia="仿宋_GB2312"/>
          <w:sz w:val="32"/>
          <w:szCs w:val="32"/>
        </w:rPr>
        <w:t>包括</w:t>
      </w:r>
      <w:r>
        <w:rPr>
          <w:rFonts w:hint="default" w:eastAsia="仿宋_GB2312"/>
          <w:sz w:val="32"/>
          <w:szCs w:val="32"/>
          <w:lang w:val="en-US" w:eastAsia="zh-CN"/>
        </w:rPr>
        <w:t>酸价(以脂肪计)(KOH)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过氧化值(以脂肪计)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苯甲酸及其钠盐(以苯甲酸计)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山梨酸及其钾盐(以山梨酸计)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脱氢乙酸及其钠盐(以脱氢乙酸计)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甜蜜素(以环己基氨基磺酸计)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菌落总数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大肠菌群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金黄色葡萄球菌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沙门氏菌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霉菌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餐饮食品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整顿办函[2011]1号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2761-2017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14934-2016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eastAsia="仿宋_GB2312"/>
          <w:sz w:val="32"/>
          <w:szCs w:val="32"/>
        </w:rPr>
        <w:t>等标准及产品明示标准和指标的要求。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检验项目</w:t>
      </w:r>
    </w:p>
    <w:p>
      <w:pPr>
        <w:pStyle w:val="8"/>
        <w:spacing w:line="600" w:lineRule="exact"/>
        <w:ind w:firstLine="64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餐饮食品检验项目包括</w:t>
      </w:r>
      <w:r>
        <w:rPr>
          <w:rFonts w:hint="default" w:eastAsia="仿宋_GB2312"/>
          <w:sz w:val="32"/>
          <w:szCs w:val="32"/>
          <w:lang w:val="en-US" w:eastAsia="zh-CN"/>
        </w:rPr>
        <w:t>罂粟碱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吗啡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可待因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那可丁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苯甲酸及其钠盐(以苯甲酸计)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山梨酸及其钾盐(以山梨酸计)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胭脂红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脱氢乙酸及其钠盐(以脱氢乙酸计)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糖精钠(以糖精计)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黄曲霉毒素B₁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铝的残留量(干样品，以Al计)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阴离子合成洗涤剂(以十二烷基苯磺酸钠计)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大肠菌群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铅(以Pb计)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炒货食品及坚果制品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19300-2014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pStyle w:val="8"/>
        <w:spacing w:line="600" w:lineRule="exact"/>
        <w:ind w:firstLine="64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炒货食品及坚果制品检验项目包括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酸价(以脂肪计)(KOH)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过氧化值(以脂肪计)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铅(以Pb计)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糖精钠(以糖精计)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甜蜜素(以环己基氨基磺酸计)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霉菌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四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淀粉及淀粉制品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hint="eastAsia" w:eastAsia="仿宋_GB2312"/>
          <w:sz w:val="32"/>
          <w:szCs w:val="32"/>
          <w:lang w:val="en-US" w:eastAsia="zh-CN"/>
        </w:rPr>
        <w:t>、GB 2760-2014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淀粉及淀粉制品检验项目包括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铅(以Pb计)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苯甲酸及其钠盐(以苯甲酸计)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山梨酸及其钾盐(以山梨酸计)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铝的残留量(干样品，以Al计)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二氧化硫残留量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五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方便食品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17400-2015</w:t>
      </w:r>
      <w:r>
        <w:rPr>
          <w:rFonts w:hint="eastAsia" w:eastAsia="仿宋_GB2312"/>
          <w:sz w:val="32"/>
          <w:szCs w:val="32"/>
          <w:lang w:val="en-US" w:eastAsia="zh-CN"/>
        </w:rPr>
        <w:t>、GB 2760-2014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方便食品检验项目包括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水分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酸价(以脂肪计)(KOH)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过氧化值(以脂肪计)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菌落总数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苯甲酸及其钠盐(以苯甲酸计)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山梨酸及其钾盐(以山梨酸计)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脱氢乙酸及其钠盐(以脱氢乙酸计)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糖精钠(以糖精计)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三氯蔗糖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六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粮食加工品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hint="eastAsia" w:eastAsia="仿宋_GB2312"/>
          <w:sz w:val="32"/>
          <w:szCs w:val="32"/>
          <w:lang w:val="en-US" w:eastAsia="zh-CN"/>
        </w:rPr>
        <w:t>、GB 2761-2017、卫生部公告〔2011〕4号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粮食加工品检验项目包括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铅(以Pb计)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镉(以Cd计)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黄曲霉毒素B₁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苯并[a]芘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玉米赤霉烯酮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脱氧雪腐镰刀菌烯醇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赭曲霉毒素A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过氧化苯甲酰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七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肉制品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整顿办函[2011]1号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食品整治办[2008]3号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2726-2016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29921-2021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31607-2021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肉制品检验项目包括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铅(以Pb计)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镉(以Cd计)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铬(以Cr计)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总砷(以As计)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亚硝酸盐(以亚硝酸钠计)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苯甲酸及其钠盐(以苯甲酸计)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山梨酸及其钾盐(以山梨酸计)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脱氢乙酸及其钠盐(以脱氢乙酸计)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胭脂红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糖精钠(以糖精计)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氯霉素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酸性橙Ⅱ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菌落总数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沙门氏菌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金黄色葡萄球菌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单核细胞增生李斯特氏菌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八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肉制品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  <w:lang w:val="en-US" w:eastAsia="zh-CN"/>
        </w:rPr>
      </w:pPr>
      <w:r>
        <w:rPr>
          <w:rFonts w:eastAsia="仿宋_GB2312"/>
          <w:sz w:val="32"/>
          <w:szCs w:val="32"/>
        </w:rPr>
        <w:t>抽检依据</w:t>
      </w:r>
      <w:r>
        <w:rPr>
          <w:rFonts w:hint="default" w:eastAsia="仿宋_GB2312"/>
          <w:sz w:val="32"/>
          <w:szCs w:val="32"/>
          <w:lang w:val="en-US" w:eastAsia="zh-CN"/>
        </w:rPr>
        <w:t>GB 2762-2017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2760-2014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整顿办函[2011]1号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食品整治办[2008]3号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2726-2016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29921-2021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GB 31607-2021</w:t>
      </w:r>
      <w:r>
        <w:rPr>
          <w:rFonts w:eastAsia="仿宋_GB2312"/>
          <w:sz w:val="32"/>
          <w:szCs w:val="32"/>
          <w:lang w:val="en-US" w:eastAsia="zh-CN"/>
        </w:rPr>
        <w:t>等标准及产品明示标准和指标的要求。</w:t>
      </w:r>
    </w:p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楷体_GB2312"/>
          <w:sz w:val="32"/>
          <w:szCs w:val="32"/>
        </w:rPr>
        <w:t>（二）</w:t>
      </w:r>
      <w:r>
        <w:rPr>
          <w:rFonts w:eastAsia="楷体_GB2312"/>
          <w:sz w:val="32"/>
          <w:szCs w:val="32"/>
        </w:rPr>
        <w:t>检验项目</w:t>
      </w:r>
    </w:p>
    <w:p>
      <w:pPr>
        <w:spacing w:line="600" w:lineRule="exact"/>
        <w:ind w:firstLine="640" w:firstLineChars="200"/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肉制品检验项目包括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铅(以Pb计)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镉(以Cd计)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铬(以Cr计)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总砷(以As计)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亚硝酸盐(以亚硝酸钠计)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苯甲酸及其钠盐(以苯甲酸计)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山梨酸及其钾盐(以山梨酸计)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脱氢乙酸及其钠盐(以脱氢乙酸计)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胭脂红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糖精钠(以糖精计)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氯霉素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酸性橙Ⅱ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菌落总数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大肠菌群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沙门氏菌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金黄色葡萄球菌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单核细胞增生李斯特氏菌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>
      <w:pPr>
        <w:spacing w:line="600" w:lineRule="exac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eastAsia="zh-CN"/>
        </w:rPr>
        <w:t>九</w:t>
      </w:r>
      <w:r>
        <w:rPr>
          <w:rFonts w:eastAsia="黑体"/>
          <w:sz w:val="32"/>
          <w:szCs w:val="32"/>
        </w:rPr>
        <w:t>、</w:t>
      </w:r>
      <w:r>
        <w:rPr>
          <w:rFonts w:hint="eastAsia" w:eastAsia="黑体"/>
          <w:sz w:val="32"/>
          <w:szCs w:val="32"/>
        </w:rPr>
        <w:t>食用农产品</w:t>
      </w:r>
    </w:p>
    <w:p>
      <w:pPr>
        <w:spacing w:line="600" w:lineRule="exact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抽检依据GB 2763-2021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2762-2017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整顿办函[2010]50号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31650-2019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农业农村部公告第250号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2761-2017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GB 19300-2014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等标准及产品明示标准和指标的要求。</w:t>
      </w:r>
    </w:p>
    <w:p>
      <w:pPr>
        <w:pStyle w:val="8"/>
        <w:numPr>
          <w:ilvl w:val="0"/>
          <w:numId w:val="2"/>
        </w:numPr>
        <w:spacing w:line="600" w:lineRule="exact"/>
        <w:ind w:firstLineChars="0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检验项目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default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畜禽肉及副产品检验项目包括</w:t>
      </w:r>
      <w:r>
        <w:rPr>
          <w:rFonts w:hint="default" w:eastAsia="仿宋_GB2312"/>
          <w:sz w:val="32"/>
          <w:szCs w:val="32"/>
          <w:lang w:val="en-US" w:eastAsia="zh-CN"/>
        </w:rPr>
        <w:t>克伦特罗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磺胺类(总量)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恩诺沙星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五氯酚酸钠(以五氯酚计)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地塞米松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莱克多巴胺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沙丁胺醇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氯霉素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甲氧苄啶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甲硝唑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eastAsia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  <w:lang w:eastAsia="zh-CN"/>
        </w:rPr>
        <w:t>豆类检验项目包括</w:t>
      </w:r>
      <w:r>
        <w:rPr>
          <w:rFonts w:hint="default" w:eastAsia="仿宋_GB2312"/>
          <w:sz w:val="32"/>
          <w:szCs w:val="32"/>
          <w:lang w:val="en-US" w:eastAsia="zh-CN"/>
        </w:rPr>
        <w:t>铅(以Pb计)</w:t>
      </w:r>
      <w:r>
        <w:rPr>
          <w:rFonts w:hint="eastAsia" w:eastAsia="仿宋_GB2312"/>
          <w:sz w:val="32"/>
          <w:szCs w:val="32"/>
          <w:lang w:val="en-US" w:eastAsia="zh-CN"/>
        </w:rPr>
        <w:t>、铬(以Cr计)、赭曲霉毒素A、吡虫啉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生干坚果与籽类食品检验项目包括</w:t>
      </w:r>
      <w:r>
        <w:rPr>
          <w:rFonts w:hint="default" w:eastAsia="仿宋_GB2312"/>
          <w:sz w:val="32"/>
          <w:szCs w:val="32"/>
          <w:lang w:val="en-US" w:eastAsia="zh-CN"/>
        </w:rPr>
        <w:t>黄曲霉毒素B₁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酸价(以脂肪计)(KOH)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过氧化值(以脂肪计)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镉(以Cd计)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苯醚甲环唑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蔬菜检验项目包括</w:t>
      </w:r>
      <w:r>
        <w:rPr>
          <w:rFonts w:hint="default" w:eastAsia="仿宋_GB2312"/>
          <w:sz w:val="32"/>
          <w:szCs w:val="32"/>
          <w:lang w:val="en-US" w:eastAsia="zh-CN"/>
        </w:rPr>
        <w:t>镉(以Cd计)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氧乐果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甲拌磷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克百威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噻虫嗪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毒死蜱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腐霉利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甲胺磷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铅(以Pb计)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氯氟氰菊酯和高效氯氟氰菊酯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涕灭威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甲基异柳磷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灭线磷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乙酰甲胺磷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吡虫啉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啶虫脒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总砷(以As计)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氟虫腈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阿维菌素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水产品检验项目包括</w:t>
      </w:r>
      <w:r>
        <w:rPr>
          <w:rFonts w:hint="default" w:eastAsia="仿宋_GB2312"/>
          <w:sz w:val="32"/>
          <w:szCs w:val="32"/>
          <w:lang w:val="en-US" w:eastAsia="zh-CN"/>
        </w:rPr>
        <w:t>孔雀石绿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恩诺沙星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地西泮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磺胺类(总量)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五氯酚酸钠(以五氯酚计)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氯霉素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呋喃唑酮代谢物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pStyle w:val="2"/>
        <w:numPr>
          <w:ilvl w:val="0"/>
          <w:numId w:val="3"/>
        </w:numPr>
        <w:ind w:left="0" w:leftChars="0" w:firstLine="640" w:firstLineChars="200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水果类检验项目包括</w:t>
      </w:r>
      <w:r>
        <w:rPr>
          <w:rFonts w:hint="default" w:eastAsia="仿宋_GB2312"/>
          <w:sz w:val="32"/>
          <w:szCs w:val="32"/>
          <w:lang w:val="en-US" w:eastAsia="zh-CN"/>
        </w:rPr>
        <w:t>啶虫脒</w:t>
      </w:r>
      <w:r>
        <w:rPr>
          <w:rFonts w:hint="eastAsia" w:eastAsia="仿宋_GB2312"/>
          <w:sz w:val="32"/>
          <w:szCs w:val="32"/>
          <w:lang w:val="en-US"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毒死蜱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甲拌磷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克百威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氧乐果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敌敌畏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氯氟氰菊酯和高效氯氟氰菊酯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甲胺磷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烯酰吗啉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氟虫腈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苯醚甲环唑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多菌灵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吡唑醚菌酯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噻虫胺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氯吡脲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水胺硫磷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联苯菊酯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氯唑磷</w:t>
      </w:r>
      <w:r>
        <w:rPr>
          <w:rFonts w:hint="eastAsia" w:eastAsia="仿宋_GB2312"/>
          <w:sz w:val="32"/>
          <w:szCs w:val="32"/>
          <w:lang w:eastAsia="zh-CN"/>
        </w:rPr>
        <w:t>、</w:t>
      </w:r>
      <w:r>
        <w:rPr>
          <w:rFonts w:hint="default" w:eastAsia="仿宋_GB2312"/>
          <w:sz w:val="32"/>
          <w:szCs w:val="32"/>
          <w:lang w:val="en-US" w:eastAsia="zh-CN"/>
        </w:rPr>
        <w:t>丙溴磷</w:t>
      </w:r>
      <w:r>
        <w:rPr>
          <w:rFonts w:hint="eastAsia" w:eastAsia="仿宋_GB2312"/>
          <w:sz w:val="32"/>
          <w:szCs w:val="32"/>
          <w:lang w:val="en-US" w:eastAsia="zh-CN"/>
        </w:rPr>
        <w:t>。</w:t>
      </w:r>
    </w:p>
    <w:p>
      <w:pPr>
        <w:pStyle w:val="2"/>
        <w:numPr>
          <w:ilvl w:val="0"/>
          <w:numId w:val="0"/>
        </w:numPr>
        <w:rPr>
          <w:rFonts w:hint="eastAsia" w:eastAsia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FA3C16"/>
    <w:multiLevelType w:val="singleLevel"/>
    <w:tmpl w:val="42FA3C1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4C9E16F1"/>
    <w:multiLevelType w:val="multilevel"/>
    <w:tmpl w:val="4C9E16F1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 w:eastAsia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AB36847"/>
    <w:multiLevelType w:val="multilevel"/>
    <w:tmpl w:val="7AB36847"/>
    <w:lvl w:ilvl="0" w:tentative="0">
      <w:start w:val="2"/>
      <w:numFmt w:val="japaneseCounting"/>
      <w:lvlText w:val="（%1）"/>
      <w:lvlJc w:val="left"/>
      <w:pPr>
        <w:ind w:left="1080" w:hanging="1080"/>
      </w:pPr>
      <w:rPr>
        <w:rFonts w:hint="default" w:eastAsia="楷体_GB2312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kzMTU2ZWQ1ZTdjZDBlMDY5ZTZlOTZhOGZiNjg2ZjQifQ=="/>
  </w:docVars>
  <w:rsids>
    <w:rsidRoot w:val="00383E8B"/>
    <w:rsid w:val="0000373B"/>
    <w:rsid w:val="00006855"/>
    <w:rsid w:val="00024F4D"/>
    <w:rsid w:val="00043D1C"/>
    <w:rsid w:val="0006351E"/>
    <w:rsid w:val="00064011"/>
    <w:rsid w:val="00084519"/>
    <w:rsid w:val="00086BF7"/>
    <w:rsid w:val="000D4FA2"/>
    <w:rsid w:val="00100F69"/>
    <w:rsid w:val="00113DB4"/>
    <w:rsid w:val="00123BB6"/>
    <w:rsid w:val="00155539"/>
    <w:rsid w:val="001D5A8E"/>
    <w:rsid w:val="002714C8"/>
    <w:rsid w:val="00272ECF"/>
    <w:rsid w:val="002C051D"/>
    <w:rsid w:val="002C7679"/>
    <w:rsid w:val="002E1EF7"/>
    <w:rsid w:val="00327D8D"/>
    <w:rsid w:val="003338E3"/>
    <w:rsid w:val="00377A9A"/>
    <w:rsid w:val="00377E21"/>
    <w:rsid w:val="00383E8B"/>
    <w:rsid w:val="003E1011"/>
    <w:rsid w:val="003F567C"/>
    <w:rsid w:val="00464435"/>
    <w:rsid w:val="0046683C"/>
    <w:rsid w:val="00474BD8"/>
    <w:rsid w:val="004F0396"/>
    <w:rsid w:val="004F24F6"/>
    <w:rsid w:val="00526032"/>
    <w:rsid w:val="00552030"/>
    <w:rsid w:val="00562659"/>
    <w:rsid w:val="005C4DBB"/>
    <w:rsid w:val="00606BC4"/>
    <w:rsid w:val="0061549E"/>
    <w:rsid w:val="00627680"/>
    <w:rsid w:val="00640E5A"/>
    <w:rsid w:val="006D4E57"/>
    <w:rsid w:val="006F126A"/>
    <w:rsid w:val="00726502"/>
    <w:rsid w:val="00782FC0"/>
    <w:rsid w:val="00790199"/>
    <w:rsid w:val="00821895"/>
    <w:rsid w:val="0083363E"/>
    <w:rsid w:val="00841A49"/>
    <w:rsid w:val="00861815"/>
    <w:rsid w:val="00864740"/>
    <w:rsid w:val="0088531C"/>
    <w:rsid w:val="008938C9"/>
    <w:rsid w:val="008D01CC"/>
    <w:rsid w:val="008D1277"/>
    <w:rsid w:val="00927F57"/>
    <w:rsid w:val="00993D8E"/>
    <w:rsid w:val="009F1DC5"/>
    <w:rsid w:val="009F2FFB"/>
    <w:rsid w:val="00A5789E"/>
    <w:rsid w:val="00A57E60"/>
    <w:rsid w:val="00A8418E"/>
    <w:rsid w:val="00A93146"/>
    <w:rsid w:val="00AA6050"/>
    <w:rsid w:val="00AA7209"/>
    <w:rsid w:val="00AA738C"/>
    <w:rsid w:val="00AD1DE2"/>
    <w:rsid w:val="00B14534"/>
    <w:rsid w:val="00B423EC"/>
    <w:rsid w:val="00B576B2"/>
    <w:rsid w:val="00B64476"/>
    <w:rsid w:val="00BD4A1C"/>
    <w:rsid w:val="00BE3914"/>
    <w:rsid w:val="00C15D99"/>
    <w:rsid w:val="00C46A4A"/>
    <w:rsid w:val="00C623C4"/>
    <w:rsid w:val="00C952D8"/>
    <w:rsid w:val="00D2590C"/>
    <w:rsid w:val="00DA3CFB"/>
    <w:rsid w:val="00DB6048"/>
    <w:rsid w:val="00DC0AC8"/>
    <w:rsid w:val="00DD1774"/>
    <w:rsid w:val="00DF5865"/>
    <w:rsid w:val="00E04C26"/>
    <w:rsid w:val="00E111FB"/>
    <w:rsid w:val="00E15171"/>
    <w:rsid w:val="00E52C2B"/>
    <w:rsid w:val="00E54316"/>
    <w:rsid w:val="00E56248"/>
    <w:rsid w:val="00E62944"/>
    <w:rsid w:val="00E93706"/>
    <w:rsid w:val="00E963F9"/>
    <w:rsid w:val="00ED4EE7"/>
    <w:rsid w:val="00EF5C7A"/>
    <w:rsid w:val="00F2574F"/>
    <w:rsid w:val="00F4295B"/>
    <w:rsid w:val="00F603C7"/>
    <w:rsid w:val="00F94EC8"/>
    <w:rsid w:val="00FD4D3B"/>
    <w:rsid w:val="00FE3D62"/>
    <w:rsid w:val="00FF18A0"/>
    <w:rsid w:val="032D588B"/>
    <w:rsid w:val="06C55CDE"/>
    <w:rsid w:val="09B93E54"/>
    <w:rsid w:val="09EC1F9E"/>
    <w:rsid w:val="0B907581"/>
    <w:rsid w:val="0C283B0C"/>
    <w:rsid w:val="0CC8174D"/>
    <w:rsid w:val="0F2E277E"/>
    <w:rsid w:val="0FA3437F"/>
    <w:rsid w:val="12A61D1D"/>
    <w:rsid w:val="130B3661"/>
    <w:rsid w:val="18F9502E"/>
    <w:rsid w:val="1A1F5943"/>
    <w:rsid w:val="1B243F77"/>
    <w:rsid w:val="1F043BA6"/>
    <w:rsid w:val="20726CA9"/>
    <w:rsid w:val="20F1432F"/>
    <w:rsid w:val="272A0411"/>
    <w:rsid w:val="27996195"/>
    <w:rsid w:val="2821063F"/>
    <w:rsid w:val="31D668F4"/>
    <w:rsid w:val="327867F3"/>
    <w:rsid w:val="333913B9"/>
    <w:rsid w:val="33620544"/>
    <w:rsid w:val="345856CB"/>
    <w:rsid w:val="37690734"/>
    <w:rsid w:val="3C5A28A0"/>
    <w:rsid w:val="41711B19"/>
    <w:rsid w:val="440E66F3"/>
    <w:rsid w:val="447D54F6"/>
    <w:rsid w:val="4566036C"/>
    <w:rsid w:val="459E1F06"/>
    <w:rsid w:val="4A0C6E65"/>
    <w:rsid w:val="4B4468E1"/>
    <w:rsid w:val="533712DC"/>
    <w:rsid w:val="534627AE"/>
    <w:rsid w:val="53EE4347"/>
    <w:rsid w:val="5AB77AD9"/>
    <w:rsid w:val="5AC318DC"/>
    <w:rsid w:val="5B645422"/>
    <w:rsid w:val="5C0B67F5"/>
    <w:rsid w:val="5F1E04F1"/>
    <w:rsid w:val="60180997"/>
    <w:rsid w:val="6A2F07AB"/>
    <w:rsid w:val="6B2B357A"/>
    <w:rsid w:val="6ED201A8"/>
    <w:rsid w:val="706733F5"/>
    <w:rsid w:val="73972387"/>
    <w:rsid w:val="740F3F88"/>
    <w:rsid w:val="76A33204"/>
    <w:rsid w:val="785B1297"/>
    <w:rsid w:val="78C03AA4"/>
    <w:rsid w:val="7A730765"/>
    <w:rsid w:val="7A8B6173"/>
    <w:rsid w:val="7BF410E5"/>
    <w:rsid w:val="7E9303F5"/>
    <w:rsid w:val="7F51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SFYT</Company>
  <Pages>4</Pages>
  <Words>1447</Words>
  <Characters>1705</Characters>
  <Lines>17</Lines>
  <Paragraphs>4</Paragraphs>
  <TotalTime>0</TotalTime>
  <ScaleCrop>false</ScaleCrop>
  <LinksUpToDate>false</LinksUpToDate>
  <CharactersWithSpaces>1726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2018-08-03T02:17:00Z</dcterms:created>
  <dc:creator>初心</dc:creator>
  <cp:lastModifiedBy>旖旎happy5</cp:lastModifiedBy>
  <dcterms:modified xsi:type="dcterms:W3CDTF">2022-11-16T03:29:29Z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133CCC0AD07B4A92967EED759A6401A2</vt:lpwstr>
  </property>
</Properties>
</file>